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ind w:left="-284" w:firstLine="28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LEI Nº __________, DE ___ DE SETEMBRO DE 2022.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Vereador Autor: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Raimundo Júnior MDB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0"/>
        </w:tabs>
        <w:ind w:left="3402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CRIA O “ACERVO DE CONHECIMENTO” NO MUNICÍPIO DE JUAZEIRO DO NORTE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 DÁ OUTRAS PROVIDÊNCIAS.</w:t>
      </w:r>
    </w:p>
    <w:p w:rsidR="00000000" w:rsidDel="00000000" w:rsidP="00000000" w:rsidRDefault="00000000" w:rsidRPr="00000000" w14:paraId="00000008">
      <w:pPr>
        <w:tabs>
          <w:tab w:val="left" w:pos="0"/>
        </w:tabs>
        <w:ind w:left="3402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FAÇO SABER que a CÂMARA MUNICIPAL aprovou e eu sanciono e promulgo a seguinte Lei: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Art.1º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Fica instituído o “Acervo de Livros” no município de Juazeiro do Norte.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Art. 2º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“acervo de conhecimento” terá por finalidade receber doações de livros, revistas e CD's e redistribuí-los de acordo com os critérios posteriormente definidos pelo órgão competente.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Parágrafo único - As doações de livros poderão ser feitas através de um número telefônico de ligação gratuita ou no local a ser estabelecido na regulamentação desta Lei.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Art. 3º - Os doadores de livros, revistas ou CDs receberão o Certificado de “Colaborador da Leitura”.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Art. 4º - Esta Lei poderá ser regulamentada para garantir a sua execução.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Art. 5º - Esta Lei entrará em vigor na data de sua publicação.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de sessões, Câmara Municipal de Juazeiro do Norte - CE, de 20 de setembro de 2022.</w:t>
      </w:r>
    </w:p>
    <w:p w:rsidR="00000000" w:rsidDel="00000000" w:rsidP="00000000" w:rsidRDefault="00000000" w:rsidRPr="00000000" w14:paraId="00000011">
      <w:pPr>
        <w:tabs>
          <w:tab w:val="left" w:pos="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Raimundo Farias Gregório Júnior</w:t>
      </w:r>
    </w:p>
    <w:p w:rsidR="00000000" w:rsidDel="00000000" w:rsidP="00000000" w:rsidRDefault="00000000" w:rsidRPr="00000000" w14:paraId="00000012">
      <w:pPr>
        <w:tabs>
          <w:tab w:val="left" w:pos="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Vereador MDB </w:t>
      </w:r>
    </w:p>
    <w:p w:rsidR="00000000" w:rsidDel="00000000" w:rsidP="00000000" w:rsidRDefault="00000000" w:rsidRPr="00000000" w14:paraId="00000013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</w:tabs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JUSTIFICATIVA </w:t>
      </w:r>
    </w:p>
    <w:p w:rsidR="00000000" w:rsidDel="00000000" w:rsidP="00000000" w:rsidRDefault="00000000" w:rsidRPr="00000000" w14:paraId="0000001A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Sr. Presidente, </w:t>
      </w:r>
    </w:p>
    <w:p w:rsidR="00000000" w:rsidDel="00000000" w:rsidP="00000000" w:rsidRDefault="00000000" w:rsidRPr="00000000" w14:paraId="0000001B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Senhores(as) Vereadores(as),</w:t>
      </w:r>
    </w:p>
    <w:p w:rsidR="00000000" w:rsidDel="00000000" w:rsidP="00000000" w:rsidRDefault="00000000" w:rsidRPr="00000000" w14:paraId="0000001C">
      <w:pPr>
        <w:tabs>
          <w:tab w:val="left" w:pos="0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Cumprimentando-os(as) cordialmente, apresento a Vossas Senhorias o presente Projeto Legislativo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CRIA O “ACERVO DE LIVROS” NO MUNICÍPIO DE JUAZEIRO DO NORTE.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Tão claro quanto a luz solar que a propositura em comento tem o escopo de contribuir e fomentar a educação municipal. Quando o Estado se põe à disposição para receber doações de livros, revistas e CD’s para que logo em seguida possa distribuí-los para os que têm interesse, isso promove um acesso significativo à educação para as pessoas mais vulneráveis. </w:t>
      </w:r>
    </w:p>
    <w:p w:rsidR="00000000" w:rsidDel="00000000" w:rsidP="00000000" w:rsidRDefault="00000000" w:rsidRPr="00000000" w14:paraId="0000001E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Observe que o projeto deixa livre para que o Poder Público destine esse material, nesse caso, poderá ser direcionado ao acervo da Biblioteca Pública Municipal, o que não limita o acesso dos munícipes ao material. </w:t>
      </w:r>
    </w:p>
    <w:p w:rsidR="00000000" w:rsidDel="00000000" w:rsidP="00000000" w:rsidRDefault="00000000" w:rsidRPr="00000000" w14:paraId="0000001F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Dessa forma, certo da compreensão de todos, aguardamos pela aprovação do projeto após devido exame por parte das Comissões Técnicas desta Casa.</w:t>
      </w:r>
    </w:p>
    <w:p w:rsidR="00000000" w:rsidDel="00000000" w:rsidP="00000000" w:rsidRDefault="00000000" w:rsidRPr="00000000" w14:paraId="00000020">
      <w:pPr>
        <w:tabs>
          <w:tab w:val="left" w:pos="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2" w:top="131" w:left="1276" w:right="1276" w:header="5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drawing>
        <wp:inline distB="0" distT="0" distL="0" distR="0">
          <wp:extent cx="646430" cy="579120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ESTADO DO CEARÁ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CÂMARA MUNICIPAL DE JUAZEIRO DO NORTE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PALÁCIO DR.FLORO BARTOLOMEU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89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link w:val="Ttulo3Char"/>
    <w:uiPriority w:val="9"/>
    <w:semiHidden w:val="1"/>
    <w:unhideWhenUsed w:val="1"/>
    <w:qFormat w:val="1"/>
    <w:rsid w:val="00A649A6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pt-BR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365E5B"/>
    <w:pPr>
      <w:tabs>
        <w:tab w:val="center" w:pos="4252"/>
        <w:tab w:val="right" w:pos="8504"/>
      </w:tabs>
    </w:pPr>
    <w:rPr>
      <w:lang w:val="x-none"/>
    </w:rPr>
  </w:style>
  <w:style w:type="character" w:styleId="CabealhoChar" w:customStyle="1">
    <w:name w:val="Cabeçalho Char"/>
    <w:link w:val="Cabealho"/>
    <w:uiPriority w:val="99"/>
    <w:rsid w:val="00365E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365E5B"/>
    <w:pPr>
      <w:tabs>
        <w:tab w:val="center" w:pos="4252"/>
        <w:tab w:val="right" w:pos="8504"/>
      </w:tabs>
    </w:pPr>
    <w:rPr>
      <w:lang w:val="x-none"/>
    </w:rPr>
  </w:style>
  <w:style w:type="character" w:styleId="RodapChar" w:customStyle="1">
    <w:name w:val="Rodapé Char"/>
    <w:link w:val="Rodap"/>
    <w:uiPriority w:val="99"/>
    <w:rsid w:val="00365E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9177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D9177C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rsid w:val="002D3449"/>
    <w:pPr>
      <w:autoSpaceDE w:val="0"/>
      <w:autoSpaceDN w:val="0"/>
      <w:adjustRightInd w:val="0"/>
    </w:pPr>
    <w:rPr>
      <w:rFonts w:ascii="Courier New" w:cs="Courier New" w:hAnsi="Courier New"/>
      <w:color w:val="000000"/>
      <w:sz w:val="24"/>
      <w:szCs w:val="24"/>
    </w:rPr>
  </w:style>
  <w:style w:type="character" w:styleId="Hyperlink">
    <w:name w:val="Hyperlink"/>
    <w:uiPriority w:val="99"/>
    <w:unhideWhenUsed w:val="1"/>
    <w:rsid w:val="00EA3667"/>
    <w:rPr>
      <w:color w:val="0000ff"/>
      <w:u w:val="single"/>
    </w:rPr>
  </w:style>
  <w:style w:type="character" w:styleId="st" w:customStyle="1">
    <w:name w:val="st"/>
    <w:basedOn w:val="Fontepargpadro"/>
    <w:rsid w:val="00E91462"/>
  </w:style>
  <w:style w:type="character" w:styleId="Ttulo3Char" w:customStyle="1">
    <w:name w:val="Título 3 Char"/>
    <w:link w:val="Ttulo3"/>
    <w:uiPriority w:val="9"/>
    <w:rsid w:val="00A649A6"/>
    <w:rPr>
      <w:rFonts w:ascii="Times New Roman" w:eastAsia="Times New Roman" w:hAnsi="Times New Roman"/>
      <w:b w:val="1"/>
      <w:bCs w:val="1"/>
      <w:sz w:val="27"/>
      <w:szCs w:val="27"/>
    </w:rPr>
  </w:style>
  <w:style w:type="paragraph" w:styleId="PargrafodaLista">
    <w:name w:val="List Paragraph"/>
    <w:basedOn w:val="Normal"/>
    <w:uiPriority w:val="34"/>
    <w:qFormat w:val="1"/>
    <w:rsid w:val="00EB663F"/>
    <w:pPr>
      <w:ind w:left="708"/>
    </w:pPr>
  </w:style>
  <w:style w:type="character" w:styleId="MenoPendente1" w:customStyle="1">
    <w:name w:val="Menção Pendente1"/>
    <w:uiPriority w:val="99"/>
    <w:semiHidden w:val="1"/>
    <w:unhideWhenUsed w:val="1"/>
    <w:rsid w:val="00AB6181"/>
    <w:rPr>
      <w:color w:val="605e5c"/>
      <w:shd w:color="auto" w:fill="e1dfdd" w:val="clea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A451C9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A451C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AA4DA7"/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36AE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36AE2"/>
    <w:rPr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36AE2"/>
    <w:rPr>
      <w:vertAlign w:val="superscri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YHvs9qQHlwUV5BVcsteA0qAfxA==">AMUW2mWXjs+KBs+8LS+DqiJPSJ8jB0JPHcsqwWlAVJ7tRDATkGclLokLP3VQ+Rlu0gyWDICE8RoitmBa8RrwnwWI2zrXvwVBtDfqgvIKIgqWxtGSIXh7J1o=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2022-01-30T21:34:00Z</dcterms:created>
  <dc:creator>*</dc:creator>
</cp:coreProperties>
</file>